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6B8C4" w14:textId="77777777" w:rsidR="00697E65" w:rsidRDefault="00697E65">
      <w:pPr>
        <w:jc w:val="center"/>
        <w:rPr>
          <w:rFonts w:ascii="华文中宋" w:eastAsia="华文中宋" w:hAnsi="华文中宋"/>
          <w:b/>
          <w:sz w:val="36"/>
          <w:szCs w:val="36"/>
        </w:rPr>
      </w:pPr>
      <w:r>
        <w:rPr>
          <w:rFonts w:ascii="华文中宋" w:eastAsia="华文中宋" w:hAnsi="华文中宋" w:hint="eastAsia"/>
          <w:b/>
          <w:sz w:val="36"/>
          <w:szCs w:val="36"/>
        </w:rPr>
        <w:t>高校毕业生求职创业补贴发放工作操作细则</w:t>
      </w:r>
    </w:p>
    <w:p w14:paraId="00DB1EFC" w14:textId="77777777" w:rsidR="00697E65" w:rsidRDefault="00697E65">
      <w:pPr>
        <w:jc w:val="center"/>
        <w:rPr>
          <w:rFonts w:ascii="华文中宋" w:eastAsia="华文中宋" w:hAnsi="华文中宋"/>
          <w:b/>
          <w:sz w:val="36"/>
          <w:szCs w:val="36"/>
        </w:rPr>
      </w:pPr>
    </w:p>
    <w:p w14:paraId="71404C9C" w14:textId="77777777" w:rsidR="00697E65" w:rsidRDefault="00697E65">
      <w:pPr>
        <w:spacing w:line="480" w:lineRule="exact"/>
        <w:ind w:firstLineChars="200" w:firstLine="560"/>
        <w:rPr>
          <w:rFonts w:ascii="黑体" w:eastAsia="黑体"/>
          <w:sz w:val="28"/>
          <w:szCs w:val="28"/>
        </w:rPr>
      </w:pPr>
      <w:r>
        <w:rPr>
          <w:rFonts w:ascii="黑体" w:eastAsia="黑体" w:hint="eastAsia"/>
          <w:sz w:val="28"/>
          <w:szCs w:val="28"/>
        </w:rPr>
        <w:t>一、低保证明材料</w:t>
      </w:r>
    </w:p>
    <w:p w14:paraId="4AC7FD2D" w14:textId="77777777" w:rsidR="00697E65" w:rsidRDefault="00697E65">
      <w:pPr>
        <w:spacing w:line="480" w:lineRule="exact"/>
        <w:rPr>
          <w:rFonts w:ascii="楷体_GB2312" w:eastAsia="楷体_GB2312"/>
          <w:b/>
          <w:sz w:val="28"/>
          <w:szCs w:val="28"/>
        </w:rPr>
      </w:pPr>
      <w:r>
        <w:rPr>
          <w:rFonts w:ascii="黑体" w:eastAsia="黑体" w:hint="eastAsia"/>
          <w:sz w:val="28"/>
          <w:szCs w:val="28"/>
        </w:rPr>
        <w:t xml:space="preserve">    </w:t>
      </w:r>
      <w:r>
        <w:rPr>
          <w:rFonts w:ascii="楷体_GB2312" w:eastAsia="楷体_GB2312" w:hint="eastAsia"/>
          <w:b/>
          <w:sz w:val="28"/>
          <w:szCs w:val="28"/>
        </w:rPr>
        <w:t>（一）材料样张</w:t>
      </w:r>
    </w:p>
    <w:p w14:paraId="75487A24" w14:textId="77777777" w:rsidR="00697E65" w:rsidRDefault="00697E65">
      <w:pPr>
        <w:spacing w:line="480" w:lineRule="exact"/>
        <w:ind w:firstLineChars="300" w:firstLine="843"/>
        <w:rPr>
          <w:rFonts w:ascii="仿宋_GB2312" w:eastAsia="仿宋_GB2312"/>
          <w:b/>
          <w:sz w:val="28"/>
          <w:szCs w:val="28"/>
        </w:rPr>
      </w:pPr>
      <w:r>
        <w:rPr>
          <w:rFonts w:ascii="仿宋_GB2312" w:eastAsia="仿宋_GB2312" w:hint="eastAsia"/>
          <w:b/>
          <w:sz w:val="28"/>
          <w:szCs w:val="28"/>
        </w:rPr>
        <w:t>1、上海城乡低保证明</w:t>
      </w:r>
    </w:p>
    <w:p w14:paraId="7882AC43" w14:textId="77777777" w:rsidR="00697E65" w:rsidRDefault="004E4851">
      <w:pPr>
        <w:jc w:val="center"/>
        <w:rPr>
          <w:rFonts w:ascii="仿宋_GB2312" w:eastAsia="仿宋_GB2312"/>
          <w:sz w:val="28"/>
          <w:szCs w:val="28"/>
        </w:rPr>
      </w:pPr>
      <w:r>
        <w:rPr>
          <w:rFonts w:ascii="仿宋_GB2312" w:eastAsia="仿宋_GB2312"/>
          <w:noProof/>
          <w:sz w:val="28"/>
          <w:szCs w:val="28"/>
        </w:rPr>
        <w:drawing>
          <wp:inline distT="0" distB="0" distL="0" distR="0" wp14:anchorId="20BD0401" wp14:editId="0E4F5BEE">
            <wp:extent cx="3200400" cy="2402205"/>
            <wp:effectExtent l="0" t="0" r="0" b="0"/>
            <wp:docPr id="1" name="图片 2" descr="上海城镇低保证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上海城镇低保证明.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400" cy="2402205"/>
                    </a:xfrm>
                    <a:prstGeom prst="rect">
                      <a:avLst/>
                    </a:prstGeom>
                    <a:noFill/>
                    <a:ln>
                      <a:noFill/>
                    </a:ln>
                  </pic:spPr>
                </pic:pic>
              </a:graphicData>
            </a:graphic>
          </wp:inline>
        </w:drawing>
      </w:r>
    </w:p>
    <w:p w14:paraId="481789D7" w14:textId="77777777" w:rsidR="00697E65" w:rsidRDefault="00697E65">
      <w:pPr>
        <w:spacing w:line="480" w:lineRule="exact"/>
        <w:ind w:firstLineChars="300" w:firstLine="843"/>
        <w:rPr>
          <w:rFonts w:ascii="仿宋_GB2312" w:eastAsia="仿宋_GB2312"/>
          <w:b/>
          <w:sz w:val="28"/>
          <w:szCs w:val="28"/>
        </w:rPr>
      </w:pPr>
      <w:r>
        <w:rPr>
          <w:rFonts w:ascii="仿宋_GB2312" w:eastAsia="仿宋_GB2312" w:hint="eastAsia"/>
          <w:b/>
          <w:sz w:val="28"/>
          <w:szCs w:val="28"/>
        </w:rPr>
        <w:t>2、外省市低保证明材料（类型较多，请认定）</w:t>
      </w:r>
    </w:p>
    <w:p w14:paraId="4A0FCE8D" w14:textId="77777777" w:rsidR="00697E65" w:rsidRDefault="004E4851">
      <w:pPr>
        <w:spacing w:line="480" w:lineRule="exact"/>
        <w:ind w:firstLineChars="250" w:firstLine="525"/>
        <w:rPr>
          <w:rFonts w:ascii="仿宋_GB2312" w:eastAsia="仿宋_GB2312"/>
          <w:sz w:val="28"/>
          <w:szCs w:val="28"/>
        </w:rPr>
      </w:pPr>
      <w:r>
        <w:rPr>
          <w:noProof/>
        </w:rPr>
        <w:drawing>
          <wp:anchor distT="0" distB="0" distL="114300" distR="114300" simplePos="0" relativeHeight="251656192" behindDoc="1" locked="0" layoutInCell="1" allowOverlap="1" wp14:anchorId="15866A78" wp14:editId="60AF2920">
            <wp:simplePos x="0" y="0"/>
            <wp:positionH relativeFrom="column">
              <wp:posOffset>-14605</wp:posOffset>
            </wp:positionH>
            <wp:positionV relativeFrom="paragraph">
              <wp:posOffset>338455</wp:posOffset>
            </wp:positionV>
            <wp:extent cx="2372995" cy="3159760"/>
            <wp:effectExtent l="0" t="0" r="0" b="0"/>
            <wp:wrapTight wrapText="bothSides">
              <wp:wrapPolygon edited="0">
                <wp:start x="0" y="0"/>
                <wp:lineTo x="0" y="21487"/>
                <wp:lineTo x="21502" y="21487"/>
                <wp:lineTo x="21502" y="0"/>
                <wp:lineTo x="0" y="0"/>
              </wp:wrapPolygon>
            </wp:wrapTight>
            <wp:docPr id="15" name="图片 4" descr="外省市城市居民低保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外省市城市居民低保证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2995" cy="3159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3AC99EEC" wp14:editId="63E28598">
            <wp:simplePos x="0" y="0"/>
            <wp:positionH relativeFrom="column">
              <wp:posOffset>2657475</wp:posOffset>
            </wp:positionH>
            <wp:positionV relativeFrom="paragraph">
              <wp:posOffset>326390</wp:posOffset>
            </wp:positionV>
            <wp:extent cx="2381250" cy="3171825"/>
            <wp:effectExtent l="0" t="0" r="0" b="0"/>
            <wp:wrapTight wrapText="bothSides">
              <wp:wrapPolygon edited="0">
                <wp:start x="0" y="0"/>
                <wp:lineTo x="0" y="21535"/>
                <wp:lineTo x="21427" y="21535"/>
                <wp:lineTo x="21427" y="0"/>
                <wp:lineTo x="0" y="0"/>
              </wp:wrapPolygon>
            </wp:wrapTight>
            <wp:docPr id="14" name="图片 5" descr="外省市城市居民低保证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外省市城市居民低保证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97E65">
        <w:rPr>
          <w:rFonts w:ascii="仿宋_GB2312" w:eastAsia="仿宋_GB2312" w:hint="eastAsia"/>
          <w:sz w:val="28"/>
          <w:szCs w:val="28"/>
        </w:rPr>
        <w:t>（1）城市居民低保证</w:t>
      </w:r>
    </w:p>
    <w:p w14:paraId="5B73E212" w14:textId="77777777" w:rsidR="00697E65" w:rsidRDefault="00697E65">
      <w:pPr>
        <w:ind w:firstLineChars="200" w:firstLine="560"/>
        <w:rPr>
          <w:rFonts w:ascii="仿宋_GB2312" w:eastAsia="仿宋_GB2312"/>
          <w:sz w:val="28"/>
          <w:szCs w:val="28"/>
        </w:rPr>
      </w:pPr>
    </w:p>
    <w:p w14:paraId="07B4A722" w14:textId="77777777" w:rsidR="00697E65" w:rsidRDefault="00697E65">
      <w:pPr>
        <w:rPr>
          <w:rFonts w:ascii="仿宋_GB2312" w:eastAsia="仿宋_GB2312"/>
          <w:sz w:val="28"/>
          <w:szCs w:val="28"/>
        </w:rPr>
      </w:pPr>
      <w:r>
        <w:rPr>
          <w:rFonts w:ascii="仿宋_GB2312" w:eastAsia="仿宋_GB2312" w:hint="eastAsia"/>
          <w:sz w:val="28"/>
          <w:szCs w:val="28"/>
        </w:rPr>
        <w:lastRenderedPageBreak/>
        <w:t>（2）农村居民低保证</w:t>
      </w:r>
    </w:p>
    <w:p w14:paraId="387C679E" w14:textId="77777777" w:rsidR="00697E65" w:rsidRDefault="004E4851">
      <w:pPr>
        <w:jc w:val="center"/>
        <w:rPr>
          <w:rFonts w:ascii="仿宋_GB2312" w:eastAsia="仿宋_GB2312"/>
          <w:sz w:val="28"/>
          <w:szCs w:val="28"/>
        </w:rPr>
      </w:pPr>
      <w:r>
        <w:rPr>
          <w:rFonts w:ascii="仿宋_GB2312" w:eastAsia="仿宋_GB2312"/>
          <w:noProof/>
          <w:sz w:val="28"/>
          <w:szCs w:val="28"/>
        </w:rPr>
        <w:drawing>
          <wp:inline distT="0" distB="0" distL="0" distR="0" wp14:anchorId="042C0B76" wp14:editId="28C06F48">
            <wp:extent cx="4214495" cy="3159125"/>
            <wp:effectExtent l="0" t="0" r="0" b="0"/>
            <wp:docPr id="2" name="图片 8" descr="外省市农村居民低保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外省市农村居民低保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4495" cy="3159125"/>
                    </a:xfrm>
                    <a:prstGeom prst="rect">
                      <a:avLst/>
                    </a:prstGeom>
                    <a:noFill/>
                    <a:ln>
                      <a:noFill/>
                    </a:ln>
                  </pic:spPr>
                </pic:pic>
              </a:graphicData>
            </a:graphic>
          </wp:inline>
        </w:drawing>
      </w:r>
    </w:p>
    <w:p w14:paraId="179FEEF2" w14:textId="77777777" w:rsidR="00697E65" w:rsidRDefault="00697E65">
      <w:pPr>
        <w:rPr>
          <w:rFonts w:ascii="仿宋_GB2312" w:eastAsia="仿宋_GB2312"/>
          <w:sz w:val="28"/>
          <w:szCs w:val="28"/>
        </w:rPr>
      </w:pPr>
      <w:r>
        <w:rPr>
          <w:rFonts w:ascii="仿宋_GB2312" w:eastAsia="仿宋_GB2312" w:hint="eastAsia"/>
          <w:sz w:val="28"/>
          <w:szCs w:val="28"/>
        </w:rPr>
        <w:t>（3）外省市乡级民政所出具手写证明</w:t>
      </w:r>
    </w:p>
    <w:p w14:paraId="6D9E6585" w14:textId="77777777" w:rsidR="00697E65" w:rsidRDefault="004E4851">
      <w:pPr>
        <w:jc w:val="center"/>
        <w:rPr>
          <w:rFonts w:ascii="仿宋_GB2312" w:eastAsia="仿宋_GB2312"/>
          <w:sz w:val="28"/>
          <w:szCs w:val="28"/>
        </w:rPr>
      </w:pPr>
      <w:r>
        <w:rPr>
          <w:rFonts w:ascii="仿宋_GB2312" w:eastAsia="仿宋_GB2312"/>
          <w:noProof/>
          <w:sz w:val="28"/>
          <w:szCs w:val="28"/>
        </w:rPr>
        <w:drawing>
          <wp:inline distT="0" distB="0" distL="0" distR="0" wp14:anchorId="7979E695" wp14:editId="548FE2A1">
            <wp:extent cx="3524885" cy="4679950"/>
            <wp:effectExtent l="0" t="0" r="0" b="0"/>
            <wp:docPr id="3" name="图片 10" descr="外省市乡民政所出具的手写低保证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外省市乡民政所出具的手写低保证明.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885" cy="4679950"/>
                    </a:xfrm>
                    <a:prstGeom prst="rect">
                      <a:avLst/>
                    </a:prstGeom>
                    <a:noFill/>
                    <a:ln>
                      <a:noFill/>
                    </a:ln>
                  </pic:spPr>
                </pic:pic>
              </a:graphicData>
            </a:graphic>
          </wp:inline>
        </w:drawing>
      </w:r>
    </w:p>
    <w:p w14:paraId="70A99494" w14:textId="77777777" w:rsidR="00697E65" w:rsidRDefault="00697E65">
      <w:pPr>
        <w:rPr>
          <w:rFonts w:ascii="仿宋_GB2312" w:eastAsia="仿宋_GB2312"/>
          <w:sz w:val="28"/>
          <w:szCs w:val="28"/>
        </w:rPr>
      </w:pPr>
      <w:r>
        <w:rPr>
          <w:rFonts w:ascii="仿宋_GB2312" w:eastAsia="仿宋_GB2312" w:hint="eastAsia"/>
          <w:sz w:val="28"/>
          <w:szCs w:val="28"/>
        </w:rPr>
        <w:lastRenderedPageBreak/>
        <w:t>（4）外省市低保审批通过表</w:t>
      </w:r>
    </w:p>
    <w:p w14:paraId="34B5D5F2" w14:textId="77777777" w:rsidR="00697E65" w:rsidRDefault="004E4851">
      <w:pPr>
        <w:jc w:val="center"/>
        <w:rPr>
          <w:rFonts w:ascii="仿宋_GB2312" w:eastAsia="仿宋_GB2312"/>
          <w:sz w:val="28"/>
          <w:szCs w:val="28"/>
        </w:rPr>
      </w:pPr>
      <w:r>
        <w:rPr>
          <w:rFonts w:ascii="仿宋_GB2312" w:eastAsia="仿宋_GB2312"/>
          <w:noProof/>
          <w:sz w:val="28"/>
          <w:szCs w:val="28"/>
        </w:rPr>
        <w:drawing>
          <wp:inline distT="0" distB="0" distL="0" distR="0" wp14:anchorId="2EF6281C" wp14:editId="346D8A0C">
            <wp:extent cx="3641090" cy="4854575"/>
            <wp:effectExtent l="0" t="0" r="0" b="0"/>
            <wp:docPr id="4" name="图片 12" descr="外省市低保审批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外省市低保审批表.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1090" cy="4854575"/>
                    </a:xfrm>
                    <a:prstGeom prst="rect">
                      <a:avLst/>
                    </a:prstGeom>
                    <a:noFill/>
                    <a:ln>
                      <a:noFill/>
                    </a:ln>
                  </pic:spPr>
                </pic:pic>
              </a:graphicData>
            </a:graphic>
          </wp:inline>
        </w:drawing>
      </w:r>
    </w:p>
    <w:p w14:paraId="3EDD7935" w14:textId="77777777" w:rsidR="00697E65" w:rsidRDefault="00697E65">
      <w:pPr>
        <w:spacing w:line="480" w:lineRule="exact"/>
        <w:rPr>
          <w:rFonts w:ascii="楷体_GB2312" w:eastAsia="楷体_GB2312"/>
          <w:b/>
          <w:sz w:val="28"/>
          <w:szCs w:val="28"/>
        </w:rPr>
      </w:pPr>
      <w:r>
        <w:rPr>
          <w:rFonts w:ascii="楷体_GB2312" w:eastAsia="楷体_GB2312" w:hint="eastAsia"/>
          <w:b/>
          <w:sz w:val="28"/>
          <w:szCs w:val="28"/>
        </w:rPr>
        <w:t>（二）有关说明</w:t>
      </w:r>
    </w:p>
    <w:p w14:paraId="517FCD5B" w14:textId="77777777" w:rsidR="00697E65" w:rsidRDefault="00697E65">
      <w:pPr>
        <w:ind w:firstLineChars="200" w:firstLine="560"/>
        <w:rPr>
          <w:rFonts w:ascii="仿宋_GB2312" w:eastAsia="仿宋_GB2312"/>
          <w:sz w:val="28"/>
          <w:szCs w:val="28"/>
        </w:rPr>
      </w:pPr>
      <w:r>
        <w:rPr>
          <w:rFonts w:ascii="仿宋_GB2312" w:eastAsia="仿宋_GB2312" w:hint="eastAsia"/>
          <w:sz w:val="28"/>
          <w:szCs w:val="28"/>
        </w:rPr>
        <w:t>1、城乡低保证明注意查看有效期，</w:t>
      </w:r>
      <w:r w:rsidRPr="00463E63">
        <w:rPr>
          <w:rFonts w:ascii="仿宋_GB2312" w:eastAsia="仿宋_GB2312" w:hint="eastAsia"/>
          <w:color w:val="FF0000"/>
          <w:sz w:val="28"/>
          <w:szCs w:val="28"/>
        </w:rPr>
        <w:t>有效期不在毕业学年内的，原则上不予受理</w:t>
      </w:r>
      <w:r>
        <w:rPr>
          <w:rFonts w:ascii="仿宋_GB2312" w:eastAsia="仿宋_GB2312" w:hint="eastAsia"/>
          <w:sz w:val="28"/>
          <w:szCs w:val="28"/>
        </w:rPr>
        <w:t>。</w:t>
      </w:r>
    </w:p>
    <w:p w14:paraId="2EF5F380" w14:textId="77777777" w:rsidR="00697E65" w:rsidRDefault="00697E65">
      <w:pPr>
        <w:ind w:firstLineChars="200" w:firstLine="560"/>
        <w:rPr>
          <w:rFonts w:ascii="仿宋_GB2312" w:eastAsia="仿宋_GB2312"/>
          <w:sz w:val="28"/>
          <w:szCs w:val="28"/>
        </w:rPr>
      </w:pPr>
      <w:r>
        <w:rPr>
          <w:rFonts w:ascii="仿宋_GB2312" w:eastAsia="仿宋_GB2312" w:hint="eastAsia"/>
          <w:sz w:val="28"/>
          <w:szCs w:val="28"/>
        </w:rPr>
        <w:t>2、外省市“低保证明”原则上必须是</w:t>
      </w:r>
      <w:r w:rsidRPr="00463E63">
        <w:rPr>
          <w:rFonts w:ascii="仿宋_GB2312" w:eastAsia="仿宋_GB2312" w:hint="eastAsia"/>
          <w:color w:val="FF0000"/>
          <w:sz w:val="28"/>
          <w:szCs w:val="28"/>
        </w:rPr>
        <w:t>民政部门</w:t>
      </w:r>
      <w:r>
        <w:rPr>
          <w:rFonts w:ascii="仿宋_GB2312" w:eastAsia="仿宋_GB2312" w:hint="eastAsia"/>
          <w:sz w:val="28"/>
          <w:szCs w:val="28"/>
        </w:rPr>
        <w:t>出具的证明，或</w:t>
      </w:r>
      <w:r w:rsidRPr="00463E63">
        <w:rPr>
          <w:rFonts w:ascii="仿宋_GB2312" w:eastAsia="仿宋_GB2312" w:hint="eastAsia"/>
          <w:color w:val="FF0000"/>
          <w:sz w:val="28"/>
          <w:szCs w:val="28"/>
        </w:rPr>
        <w:t>者是乡镇人民政府加盖公章</w:t>
      </w:r>
      <w:r>
        <w:rPr>
          <w:rFonts w:ascii="仿宋_GB2312" w:eastAsia="仿宋_GB2312" w:hint="eastAsia"/>
          <w:sz w:val="28"/>
          <w:szCs w:val="28"/>
        </w:rPr>
        <w:t>的“</w:t>
      </w:r>
      <w:r w:rsidRPr="00463E63">
        <w:rPr>
          <w:rFonts w:ascii="仿宋_GB2312" w:eastAsia="仿宋_GB2312" w:hint="eastAsia"/>
          <w:color w:val="FF0000"/>
          <w:sz w:val="28"/>
          <w:szCs w:val="28"/>
          <w:u w:val="single"/>
        </w:rPr>
        <w:t>低保证明</w:t>
      </w:r>
      <w:r>
        <w:rPr>
          <w:rFonts w:ascii="仿宋_GB2312" w:eastAsia="仿宋_GB2312" w:hint="eastAsia"/>
          <w:sz w:val="28"/>
          <w:szCs w:val="28"/>
        </w:rPr>
        <w:t>”，</w:t>
      </w:r>
      <w:r w:rsidRPr="00463E63">
        <w:rPr>
          <w:rFonts w:ascii="仿宋_GB2312" w:eastAsia="仿宋_GB2312" w:hint="eastAsia"/>
          <w:color w:val="FF0000"/>
          <w:sz w:val="28"/>
          <w:szCs w:val="28"/>
        </w:rPr>
        <w:t>非</w:t>
      </w:r>
      <w:r>
        <w:rPr>
          <w:rFonts w:ascii="仿宋_GB2312" w:eastAsia="仿宋_GB2312" w:hint="eastAsia"/>
          <w:sz w:val="28"/>
          <w:szCs w:val="28"/>
        </w:rPr>
        <w:t>“家庭生活困难”、“家庭经济困难”证明。</w:t>
      </w:r>
    </w:p>
    <w:p w14:paraId="2C8B4E5E" w14:textId="77777777" w:rsidR="00697E65" w:rsidRDefault="00697E65">
      <w:pPr>
        <w:ind w:firstLineChars="200" w:firstLine="560"/>
        <w:rPr>
          <w:rFonts w:ascii="仿宋_GB2312" w:eastAsia="仿宋_GB2312"/>
          <w:sz w:val="28"/>
          <w:szCs w:val="28"/>
        </w:rPr>
      </w:pPr>
      <w:r>
        <w:rPr>
          <w:rFonts w:ascii="仿宋_GB2312" w:eastAsia="仿宋_GB2312" w:hint="eastAsia"/>
          <w:sz w:val="28"/>
          <w:szCs w:val="28"/>
        </w:rPr>
        <w:t>3、如果是“低保证明”肯定无法提供原件，建议提供带有印章的复印件。</w:t>
      </w:r>
    </w:p>
    <w:p w14:paraId="774A2FF5" w14:textId="77777777" w:rsidR="00697E65" w:rsidRDefault="00697E65">
      <w:pPr>
        <w:spacing w:line="480" w:lineRule="exact"/>
        <w:ind w:firstLineChars="200" w:firstLine="560"/>
        <w:rPr>
          <w:rFonts w:ascii="黑体" w:eastAsia="黑体"/>
          <w:sz w:val="28"/>
          <w:szCs w:val="28"/>
        </w:rPr>
      </w:pPr>
    </w:p>
    <w:p w14:paraId="741EB29A" w14:textId="77777777" w:rsidR="00697E65" w:rsidRDefault="00697E65">
      <w:pPr>
        <w:spacing w:line="480" w:lineRule="exact"/>
        <w:ind w:firstLineChars="200" w:firstLine="560"/>
        <w:rPr>
          <w:rFonts w:ascii="黑体" w:eastAsia="黑体"/>
          <w:sz w:val="28"/>
          <w:szCs w:val="28"/>
        </w:rPr>
      </w:pPr>
      <w:r>
        <w:rPr>
          <w:rFonts w:ascii="黑体" w:eastAsia="黑体" w:hint="eastAsia"/>
          <w:sz w:val="28"/>
          <w:szCs w:val="28"/>
        </w:rPr>
        <w:lastRenderedPageBreak/>
        <w:t>二、残疾证相关材料</w:t>
      </w:r>
    </w:p>
    <w:p w14:paraId="58B6ADAA" w14:textId="77777777" w:rsidR="00697E65" w:rsidRDefault="00697E65">
      <w:pPr>
        <w:spacing w:line="480" w:lineRule="exact"/>
        <w:rPr>
          <w:rFonts w:ascii="楷体_GB2312" w:eastAsia="楷体_GB2312"/>
          <w:b/>
          <w:sz w:val="28"/>
          <w:szCs w:val="28"/>
        </w:rPr>
      </w:pPr>
      <w:r>
        <w:rPr>
          <w:rFonts w:ascii="黑体" w:eastAsia="黑体" w:hint="eastAsia"/>
          <w:sz w:val="28"/>
          <w:szCs w:val="28"/>
        </w:rPr>
        <w:t xml:space="preserve">    </w:t>
      </w:r>
      <w:r>
        <w:rPr>
          <w:rFonts w:ascii="楷体_GB2312" w:eastAsia="楷体_GB2312" w:hint="eastAsia"/>
          <w:b/>
          <w:sz w:val="28"/>
          <w:szCs w:val="28"/>
        </w:rPr>
        <w:t>（一）材料样张</w:t>
      </w:r>
    </w:p>
    <w:p w14:paraId="73312600" w14:textId="77777777" w:rsidR="00697E65" w:rsidRDefault="004E4851">
      <w:pPr>
        <w:ind w:firstLineChars="200" w:firstLine="560"/>
        <w:rPr>
          <w:rFonts w:ascii="仿宋_GB2312" w:eastAsia="仿宋_GB2312"/>
          <w:sz w:val="28"/>
          <w:szCs w:val="28"/>
        </w:rPr>
      </w:pPr>
      <w:r>
        <w:rPr>
          <w:rFonts w:ascii="仿宋_GB2312" w:eastAsia="仿宋_GB2312" w:hint="eastAsia"/>
          <w:noProof/>
          <w:sz w:val="28"/>
          <w:szCs w:val="28"/>
        </w:rPr>
        <w:drawing>
          <wp:inline distT="0" distB="0" distL="0" distR="0" wp14:anchorId="6955B9F6" wp14:editId="18CBF6C6">
            <wp:extent cx="5037455" cy="2818130"/>
            <wp:effectExtent l="0" t="0" r="0" b="0"/>
            <wp:docPr id="5" name="图片 5" descr="191432wxuh4l6wrxrtfm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91432wxuh4l6wrxrtfmz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7455" cy="2818130"/>
                    </a:xfrm>
                    <a:prstGeom prst="rect">
                      <a:avLst/>
                    </a:prstGeom>
                    <a:noFill/>
                    <a:ln>
                      <a:noFill/>
                    </a:ln>
                  </pic:spPr>
                </pic:pic>
              </a:graphicData>
            </a:graphic>
          </wp:inline>
        </w:drawing>
      </w:r>
    </w:p>
    <w:p w14:paraId="3F8BC6A3" w14:textId="77777777" w:rsidR="00697E65" w:rsidRDefault="004E4851">
      <w:pPr>
        <w:ind w:firstLineChars="200" w:firstLine="560"/>
        <w:rPr>
          <w:rFonts w:ascii="仿宋_GB2312" w:eastAsia="仿宋_GB2312"/>
          <w:sz w:val="28"/>
          <w:szCs w:val="28"/>
        </w:rPr>
      </w:pPr>
      <w:r>
        <w:rPr>
          <w:rFonts w:ascii="仿宋_GB2312" w:eastAsia="仿宋_GB2312" w:hint="eastAsia"/>
          <w:noProof/>
          <w:sz w:val="28"/>
          <w:szCs w:val="28"/>
        </w:rPr>
        <w:drawing>
          <wp:inline distT="0" distB="0" distL="0" distR="0" wp14:anchorId="63C6CCB0" wp14:editId="5CA77612">
            <wp:extent cx="4439285" cy="3341659"/>
            <wp:effectExtent l="0" t="0" r="5715"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20150522164112_9687"/>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439285" cy="3341659"/>
                    </a:xfrm>
                    <a:prstGeom prst="rect">
                      <a:avLst/>
                    </a:prstGeom>
                    <a:noFill/>
                    <a:ln>
                      <a:noFill/>
                    </a:ln>
                  </pic:spPr>
                </pic:pic>
              </a:graphicData>
            </a:graphic>
          </wp:inline>
        </w:drawing>
      </w:r>
    </w:p>
    <w:p w14:paraId="70501FC6" w14:textId="77777777" w:rsidR="00697E65" w:rsidRDefault="00697E65">
      <w:pPr>
        <w:spacing w:line="480" w:lineRule="exact"/>
        <w:rPr>
          <w:rFonts w:ascii="楷体_GB2312" w:eastAsia="楷体_GB2312"/>
          <w:b/>
          <w:sz w:val="28"/>
          <w:szCs w:val="28"/>
        </w:rPr>
      </w:pPr>
      <w:r>
        <w:rPr>
          <w:rFonts w:ascii="楷体_GB2312" w:eastAsia="楷体_GB2312" w:hint="eastAsia"/>
          <w:b/>
          <w:sz w:val="28"/>
          <w:szCs w:val="28"/>
        </w:rPr>
        <w:t>（二）有关说明</w:t>
      </w:r>
    </w:p>
    <w:p w14:paraId="4CDFD07C" w14:textId="77777777" w:rsidR="00697E65" w:rsidRDefault="00697E65">
      <w:pPr>
        <w:ind w:firstLineChars="200" w:firstLine="560"/>
        <w:rPr>
          <w:rFonts w:ascii="仿宋_GB2312" w:eastAsia="仿宋_GB2312"/>
          <w:sz w:val="28"/>
          <w:szCs w:val="28"/>
        </w:rPr>
      </w:pPr>
      <w:r>
        <w:rPr>
          <w:rFonts w:ascii="仿宋_GB2312" w:eastAsia="仿宋_GB2312" w:hint="eastAsia"/>
          <w:sz w:val="28"/>
          <w:szCs w:val="28"/>
        </w:rPr>
        <w:t>1、残疾证作为唯一凭证。</w:t>
      </w:r>
    </w:p>
    <w:p w14:paraId="414E1211" w14:textId="77777777" w:rsidR="00697E65" w:rsidRDefault="00697E65">
      <w:pPr>
        <w:ind w:firstLineChars="200" w:firstLine="560"/>
        <w:rPr>
          <w:rFonts w:ascii="仿宋_GB2312" w:eastAsia="仿宋_GB2312"/>
          <w:sz w:val="28"/>
          <w:szCs w:val="28"/>
        </w:rPr>
      </w:pPr>
      <w:r>
        <w:rPr>
          <w:rFonts w:ascii="仿宋_GB2312" w:eastAsia="仿宋_GB2312" w:hint="eastAsia"/>
          <w:sz w:val="28"/>
          <w:szCs w:val="28"/>
        </w:rPr>
        <w:t>2、保留复印件、进行归档。</w:t>
      </w:r>
    </w:p>
    <w:p w14:paraId="6B17FB07" w14:textId="77777777" w:rsidR="00697E65" w:rsidRDefault="00697E65">
      <w:pPr>
        <w:ind w:firstLineChars="200" w:firstLine="560"/>
        <w:rPr>
          <w:rFonts w:ascii="仿宋_GB2312" w:eastAsia="仿宋_GB2312"/>
          <w:sz w:val="28"/>
          <w:szCs w:val="28"/>
        </w:rPr>
      </w:pPr>
    </w:p>
    <w:p w14:paraId="1206281E" w14:textId="77777777" w:rsidR="00697E65" w:rsidRDefault="00697E65">
      <w:pPr>
        <w:ind w:firstLineChars="200" w:firstLine="560"/>
        <w:rPr>
          <w:rFonts w:ascii="黑体" w:eastAsia="黑体"/>
          <w:sz w:val="28"/>
          <w:szCs w:val="28"/>
        </w:rPr>
      </w:pPr>
      <w:r>
        <w:rPr>
          <w:rFonts w:ascii="黑体" w:eastAsia="黑体" w:hint="eastAsia"/>
          <w:sz w:val="28"/>
          <w:szCs w:val="28"/>
        </w:rPr>
        <w:t>三、国家助学贷款材料</w:t>
      </w:r>
    </w:p>
    <w:p w14:paraId="113DC205" w14:textId="77777777" w:rsidR="00697E65" w:rsidRDefault="00697E65">
      <w:pPr>
        <w:spacing w:line="480" w:lineRule="exact"/>
        <w:ind w:firstLineChars="196" w:firstLine="551"/>
        <w:rPr>
          <w:rFonts w:ascii="楷体_GB2312" w:eastAsia="楷体_GB2312"/>
          <w:b/>
          <w:sz w:val="28"/>
          <w:szCs w:val="28"/>
        </w:rPr>
      </w:pPr>
      <w:r>
        <w:rPr>
          <w:rFonts w:ascii="楷体_GB2312" w:eastAsia="楷体_GB2312" w:hint="eastAsia"/>
          <w:b/>
          <w:sz w:val="28"/>
          <w:szCs w:val="28"/>
        </w:rPr>
        <w:lastRenderedPageBreak/>
        <w:t>（一）材料样张</w:t>
      </w:r>
    </w:p>
    <w:p w14:paraId="0948F95C" w14:textId="2B3F6A94" w:rsidR="00697E65" w:rsidRDefault="00697E65">
      <w:pPr>
        <w:spacing w:line="480" w:lineRule="exact"/>
        <w:ind w:firstLineChars="300" w:firstLine="843"/>
        <w:rPr>
          <w:rFonts w:ascii="仿宋_GB2312" w:eastAsia="仿宋_GB2312"/>
          <w:b/>
          <w:sz w:val="28"/>
          <w:szCs w:val="28"/>
        </w:rPr>
      </w:pPr>
      <w:r>
        <w:rPr>
          <w:rFonts w:ascii="仿宋_GB2312" w:eastAsia="仿宋_GB2312" w:hint="eastAsia"/>
          <w:b/>
          <w:sz w:val="28"/>
          <w:szCs w:val="28"/>
        </w:rPr>
        <w:t>1、中国银行</w:t>
      </w:r>
    </w:p>
    <w:p w14:paraId="4F92F319" w14:textId="77777777" w:rsidR="00697E65" w:rsidRDefault="004E4851">
      <w:pPr>
        <w:jc w:val="center"/>
        <w:rPr>
          <w:rFonts w:ascii="仿宋_GB2312" w:eastAsia="仿宋_GB2312"/>
          <w:sz w:val="28"/>
          <w:szCs w:val="28"/>
        </w:rPr>
      </w:pPr>
      <w:r>
        <w:rPr>
          <w:rFonts w:ascii="仿宋_GB2312" w:eastAsia="仿宋_GB2312" w:hint="eastAsia"/>
          <w:noProof/>
          <w:sz w:val="28"/>
          <w:szCs w:val="28"/>
        </w:rPr>
        <w:drawing>
          <wp:inline distT="0" distB="0" distL="0" distR="0" wp14:anchorId="1F696D3A" wp14:editId="2A9017FF">
            <wp:extent cx="5461635" cy="7282180"/>
            <wp:effectExtent l="0" t="0" r="0" b="0"/>
            <wp:docPr id="7" name="图片 7" descr="IMG_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IMG_14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635" cy="7282180"/>
                    </a:xfrm>
                    <a:prstGeom prst="rect">
                      <a:avLst/>
                    </a:prstGeom>
                    <a:noFill/>
                    <a:ln>
                      <a:noFill/>
                    </a:ln>
                  </pic:spPr>
                </pic:pic>
              </a:graphicData>
            </a:graphic>
          </wp:inline>
        </w:drawing>
      </w:r>
    </w:p>
    <w:p w14:paraId="5384D428" w14:textId="77777777" w:rsidR="00697E65" w:rsidRDefault="00697E65">
      <w:pPr>
        <w:ind w:firstLineChars="200" w:firstLine="560"/>
        <w:rPr>
          <w:rFonts w:ascii="仿宋_GB2312" w:eastAsia="仿宋_GB2312"/>
          <w:sz w:val="28"/>
          <w:szCs w:val="28"/>
        </w:rPr>
      </w:pPr>
    </w:p>
    <w:p w14:paraId="29CBE6B6" w14:textId="77777777" w:rsidR="00697E65" w:rsidRDefault="00697E65">
      <w:pPr>
        <w:spacing w:line="480" w:lineRule="exact"/>
        <w:ind w:firstLineChars="300" w:firstLine="843"/>
        <w:rPr>
          <w:rFonts w:ascii="仿宋_GB2312" w:eastAsia="仿宋_GB2312"/>
          <w:b/>
          <w:sz w:val="28"/>
          <w:szCs w:val="28"/>
        </w:rPr>
      </w:pPr>
    </w:p>
    <w:p w14:paraId="0E5EA857" w14:textId="77777777" w:rsidR="00697E65" w:rsidRDefault="00697E65">
      <w:pPr>
        <w:spacing w:line="480" w:lineRule="exact"/>
        <w:ind w:firstLineChars="300" w:firstLine="843"/>
        <w:rPr>
          <w:rFonts w:ascii="仿宋_GB2312" w:eastAsia="仿宋_GB2312"/>
          <w:b/>
          <w:sz w:val="28"/>
          <w:szCs w:val="28"/>
        </w:rPr>
      </w:pPr>
      <w:r>
        <w:rPr>
          <w:rFonts w:ascii="仿宋_GB2312" w:eastAsia="仿宋_GB2312" w:hint="eastAsia"/>
          <w:b/>
          <w:sz w:val="28"/>
          <w:szCs w:val="28"/>
        </w:rPr>
        <w:lastRenderedPageBreak/>
        <w:t>2、建设银行</w:t>
      </w:r>
    </w:p>
    <w:p w14:paraId="606CCB60" w14:textId="77777777" w:rsidR="00697E65" w:rsidRDefault="004E4851">
      <w:pPr>
        <w:jc w:val="center"/>
        <w:rPr>
          <w:rFonts w:ascii="仿宋_GB2312" w:eastAsia="仿宋_GB2312"/>
          <w:sz w:val="28"/>
          <w:szCs w:val="28"/>
        </w:rPr>
      </w:pPr>
      <w:r>
        <w:rPr>
          <w:rFonts w:ascii="仿宋_GB2312" w:eastAsia="仿宋_GB2312" w:hint="eastAsia"/>
          <w:noProof/>
          <w:sz w:val="28"/>
          <w:szCs w:val="28"/>
        </w:rPr>
        <w:drawing>
          <wp:inline distT="0" distB="0" distL="0" distR="0" wp14:anchorId="74F567E0" wp14:editId="059EFF34">
            <wp:extent cx="5087620" cy="8329295"/>
            <wp:effectExtent l="0" t="0" r="0" b="0"/>
            <wp:docPr id="8" name="图片 8" descr="贷款合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贷款合同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7620" cy="8329295"/>
                    </a:xfrm>
                    <a:prstGeom prst="rect">
                      <a:avLst/>
                    </a:prstGeom>
                    <a:noFill/>
                    <a:ln>
                      <a:noFill/>
                    </a:ln>
                  </pic:spPr>
                </pic:pic>
              </a:graphicData>
            </a:graphic>
          </wp:inline>
        </w:drawing>
      </w:r>
    </w:p>
    <w:p w14:paraId="48C2FD70" w14:textId="77777777" w:rsidR="00697E65" w:rsidRDefault="00697E65">
      <w:pPr>
        <w:spacing w:line="480" w:lineRule="exact"/>
        <w:ind w:firstLineChars="300" w:firstLine="843"/>
        <w:rPr>
          <w:rFonts w:ascii="仿宋_GB2312" w:eastAsia="仿宋_GB2312"/>
          <w:b/>
          <w:sz w:val="28"/>
          <w:szCs w:val="28"/>
        </w:rPr>
      </w:pPr>
      <w:r>
        <w:rPr>
          <w:rFonts w:ascii="仿宋_GB2312" w:eastAsia="仿宋_GB2312" w:hint="eastAsia"/>
          <w:b/>
          <w:sz w:val="28"/>
          <w:szCs w:val="28"/>
        </w:rPr>
        <w:lastRenderedPageBreak/>
        <w:t>3、农业银行</w:t>
      </w:r>
    </w:p>
    <w:p w14:paraId="7B818A2D" w14:textId="77777777" w:rsidR="00697E65" w:rsidRDefault="004E4851">
      <w:pPr>
        <w:widowControl/>
        <w:jc w:val="left"/>
        <w:rPr>
          <w:rFonts w:ascii="仿宋_GB2312" w:eastAsia="仿宋_GB2312"/>
          <w:sz w:val="28"/>
          <w:szCs w:val="28"/>
        </w:rPr>
      </w:pPr>
      <w:r>
        <w:rPr>
          <w:rFonts w:ascii="仿宋_GB2312" w:eastAsia="仿宋_GB2312" w:hint="eastAsia"/>
          <w:noProof/>
          <w:sz w:val="28"/>
          <w:szCs w:val="28"/>
        </w:rPr>
        <w:drawing>
          <wp:inline distT="0" distB="0" distL="0" distR="0" wp14:anchorId="3FB12710" wp14:editId="0A345AFF">
            <wp:extent cx="4929505" cy="3973195"/>
            <wp:effectExtent l="0" t="0" r="0" b="0"/>
            <wp:docPr id="9" name="图片 9" descr="中国农业银行借款合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中国农业银行借款合同"/>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9505" cy="3973195"/>
                    </a:xfrm>
                    <a:prstGeom prst="rect">
                      <a:avLst/>
                    </a:prstGeom>
                    <a:noFill/>
                    <a:ln>
                      <a:noFill/>
                    </a:ln>
                  </pic:spPr>
                </pic:pic>
              </a:graphicData>
            </a:graphic>
          </wp:inline>
        </w:drawing>
      </w:r>
    </w:p>
    <w:p w14:paraId="339ECE0B" w14:textId="77777777" w:rsidR="00697E65" w:rsidRDefault="004E4851">
      <w:pPr>
        <w:spacing w:line="480" w:lineRule="exact"/>
        <w:ind w:firstLineChars="300" w:firstLine="630"/>
        <w:rPr>
          <w:rFonts w:ascii="仿宋_GB2312" w:eastAsia="仿宋_GB2312"/>
          <w:b/>
          <w:sz w:val="28"/>
          <w:szCs w:val="28"/>
        </w:rPr>
      </w:pPr>
      <w:r>
        <w:rPr>
          <w:noProof/>
        </w:rPr>
        <w:drawing>
          <wp:anchor distT="0" distB="0" distL="114300" distR="114300" simplePos="0" relativeHeight="251659264" behindDoc="0" locked="0" layoutInCell="1" allowOverlap="1" wp14:anchorId="1593955F" wp14:editId="59D621D8">
            <wp:simplePos x="0" y="0"/>
            <wp:positionH relativeFrom="column">
              <wp:posOffset>2818130</wp:posOffset>
            </wp:positionH>
            <wp:positionV relativeFrom="paragraph">
              <wp:posOffset>449580</wp:posOffset>
            </wp:positionV>
            <wp:extent cx="2729865" cy="3637915"/>
            <wp:effectExtent l="0" t="0" r="0" b="0"/>
            <wp:wrapSquare wrapText="bothSides"/>
            <wp:docPr id="13" name="图片 6" descr="28390756667647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2839075666764779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9865" cy="36379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7E65">
        <w:rPr>
          <w:rFonts w:ascii="仿宋_GB2312" w:eastAsia="仿宋_GB2312" w:hint="eastAsia"/>
          <w:b/>
          <w:sz w:val="28"/>
          <w:szCs w:val="28"/>
        </w:rPr>
        <w:t>4、工商银行</w:t>
      </w:r>
    </w:p>
    <w:p w14:paraId="6E5352D6" w14:textId="77777777" w:rsidR="00697E65" w:rsidRDefault="004E4851">
      <w:pPr>
        <w:widowControl/>
        <w:spacing w:line="480" w:lineRule="exact"/>
        <w:jc w:val="left"/>
        <w:rPr>
          <w:rFonts w:ascii="仿宋_GB2312" w:eastAsia="仿宋_GB2312"/>
          <w:sz w:val="28"/>
          <w:szCs w:val="28"/>
        </w:rPr>
      </w:pPr>
      <w:r>
        <w:rPr>
          <w:noProof/>
        </w:rPr>
        <w:drawing>
          <wp:anchor distT="0" distB="0" distL="114300" distR="114300" simplePos="0" relativeHeight="251658240" behindDoc="0" locked="0" layoutInCell="1" allowOverlap="1" wp14:anchorId="06DD4E7D" wp14:editId="7318BDEA">
            <wp:simplePos x="0" y="0"/>
            <wp:positionH relativeFrom="column">
              <wp:posOffset>-66675</wp:posOffset>
            </wp:positionH>
            <wp:positionV relativeFrom="paragraph">
              <wp:posOffset>96520</wp:posOffset>
            </wp:positionV>
            <wp:extent cx="2762250" cy="3686175"/>
            <wp:effectExtent l="0" t="0" r="0" b="0"/>
            <wp:wrapSquare wrapText="bothSides"/>
            <wp:docPr id="12" name="图片 5" descr="87497513315852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8749751331585239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0"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9DC997" w14:textId="77777777" w:rsidR="00697E65" w:rsidRDefault="00697E65">
      <w:pPr>
        <w:spacing w:line="480" w:lineRule="exact"/>
        <w:ind w:firstLineChars="300" w:firstLine="840"/>
        <w:rPr>
          <w:rFonts w:ascii="仿宋_GB2312" w:eastAsia="仿宋_GB2312"/>
          <w:b/>
          <w:sz w:val="28"/>
          <w:szCs w:val="28"/>
        </w:rPr>
      </w:pPr>
      <w:r>
        <w:rPr>
          <w:rFonts w:ascii="仿宋_GB2312" w:eastAsia="仿宋_GB2312"/>
          <w:sz w:val="28"/>
          <w:szCs w:val="28"/>
        </w:rPr>
        <w:br w:type="page"/>
      </w:r>
      <w:r>
        <w:rPr>
          <w:rFonts w:ascii="仿宋_GB2312" w:eastAsia="仿宋_GB2312" w:hint="eastAsia"/>
          <w:b/>
          <w:sz w:val="28"/>
          <w:szCs w:val="28"/>
        </w:rPr>
        <w:lastRenderedPageBreak/>
        <w:t>5、国家开发银行（主要是生源地贷款）</w:t>
      </w:r>
    </w:p>
    <w:p w14:paraId="794B646B" w14:textId="77777777" w:rsidR="00697E65" w:rsidRDefault="004E4851">
      <w:pPr>
        <w:widowControl/>
        <w:ind w:left="140" w:hangingChars="50" w:hanging="140"/>
        <w:jc w:val="center"/>
        <w:rPr>
          <w:rFonts w:ascii="仿宋_GB2312" w:eastAsia="仿宋_GB2312"/>
          <w:sz w:val="28"/>
          <w:szCs w:val="28"/>
        </w:rPr>
      </w:pPr>
      <w:r>
        <w:rPr>
          <w:rFonts w:ascii="仿宋_GB2312" w:eastAsia="仿宋_GB2312" w:hint="eastAsia"/>
          <w:noProof/>
          <w:sz w:val="28"/>
          <w:szCs w:val="28"/>
        </w:rPr>
        <w:drawing>
          <wp:inline distT="0" distB="0" distL="0" distR="0" wp14:anchorId="173AB62B" wp14:editId="426B4259">
            <wp:extent cx="4422140" cy="2693035"/>
            <wp:effectExtent l="0" t="0" r="0" b="0"/>
            <wp:docPr id="10" name="图片 10" descr="QQ图片2016041811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QQ图片201604181114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2140" cy="2693035"/>
                    </a:xfrm>
                    <a:prstGeom prst="rect">
                      <a:avLst/>
                    </a:prstGeom>
                    <a:noFill/>
                    <a:ln>
                      <a:noFill/>
                    </a:ln>
                  </pic:spPr>
                </pic:pic>
              </a:graphicData>
            </a:graphic>
          </wp:inline>
        </w:drawing>
      </w:r>
    </w:p>
    <w:p w14:paraId="5C585069" w14:textId="77777777" w:rsidR="00697E65" w:rsidRDefault="004E4851">
      <w:pPr>
        <w:widowControl/>
        <w:ind w:left="140" w:hangingChars="50" w:hanging="140"/>
        <w:jc w:val="center"/>
        <w:rPr>
          <w:rFonts w:ascii="仿宋_GB2312" w:eastAsia="仿宋_GB2312"/>
          <w:sz w:val="28"/>
          <w:szCs w:val="28"/>
        </w:rPr>
      </w:pPr>
      <w:r>
        <w:rPr>
          <w:rFonts w:ascii="仿宋_GB2312" w:eastAsia="仿宋_GB2312" w:hint="eastAsia"/>
          <w:noProof/>
          <w:sz w:val="28"/>
          <w:szCs w:val="28"/>
        </w:rPr>
        <w:drawing>
          <wp:inline distT="0" distB="0" distL="0" distR="0" wp14:anchorId="27DD290D" wp14:editId="6A7C8D98">
            <wp:extent cx="4364355" cy="5610860"/>
            <wp:effectExtent l="0" t="0" r="0" b="0"/>
            <wp:docPr id="11" name="图片 11" descr="QQ图片2016041811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QQ图片201604181114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4355" cy="5610860"/>
                    </a:xfrm>
                    <a:prstGeom prst="rect">
                      <a:avLst/>
                    </a:prstGeom>
                    <a:noFill/>
                    <a:ln>
                      <a:noFill/>
                    </a:ln>
                  </pic:spPr>
                </pic:pic>
              </a:graphicData>
            </a:graphic>
          </wp:inline>
        </w:drawing>
      </w:r>
    </w:p>
    <w:p w14:paraId="4311A995" w14:textId="77777777" w:rsidR="00697E65" w:rsidRPr="00BD3011" w:rsidRDefault="00697E65">
      <w:pPr>
        <w:spacing w:line="540" w:lineRule="exact"/>
        <w:rPr>
          <w:rFonts w:ascii="楷体_GB2312" w:eastAsia="楷体_GB2312"/>
          <w:b/>
          <w:sz w:val="28"/>
          <w:szCs w:val="28"/>
        </w:rPr>
      </w:pPr>
      <w:r w:rsidRPr="00BD3011">
        <w:rPr>
          <w:rFonts w:ascii="楷体_GB2312" w:eastAsia="楷体_GB2312" w:hint="eastAsia"/>
          <w:b/>
          <w:sz w:val="28"/>
          <w:szCs w:val="28"/>
        </w:rPr>
        <w:lastRenderedPageBreak/>
        <w:t>（二）有关说明</w:t>
      </w:r>
    </w:p>
    <w:p w14:paraId="17A38004" w14:textId="77777777" w:rsidR="00697E65" w:rsidRPr="00BD3011" w:rsidRDefault="00697E65">
      <w:pPr>
        <w:widowControl/>
        <w:spacing w:line="540" w:lineRule="exact"/>
        <w:ind w:leftChars="67" w:left="141" w:firstLineChars="150" w:firstLine="420"/>
        <w:jc w:val="left"/>
        <w:rPr>
          <w:rFonts w:ascii="仿宋_GB2312" w:eastAsia="仿宋_GB2312"/>
          <w:sz w:val="28"/>
          <w:szCs w:val="28"/>
        </w:rPr>
      </w:pPr>
      <w:r w:rsidRPr="00BD3011">
        <w:rPr>
          <w:rFonts w:ascii="仿宋_GB2312" w:eastAsia="仿宋_GB2312" w:hint="eastAsia"/>
          <w:sz w:val="28"/>
          <w:szCs w:val="28"/>
        </w:rPr>
        <w:t>1、就读期间在高校申请助学贷款以及生源地申请助学贷款的高校毕业生都可以申请求职创业补贴。</w:t>
      </w:r>
    </w:p>
    <w:p w14:paraId="7672C67B" w14:textId="77777777" w:rsidR="00697E65" w:rsidRPr="00BD3011" w:rsidRDefault="00697E65">
      <w:pPr>
        <w:widowControl/>
        <w:spacing w:line="540" w:lineRule="exact"/>
        <w:ind w:leftChars="67" w:left="141" w:firstLineChars="150" w:firstLine="420"/>
        <w:jc w:val="left"/>
        <w:rPr>
          <w:rFonts w:ascii="仿宋_GB2312" w:eastAsia="仿宋_GB2312"/>
          <w:sz w:val="28"/>
          <w:szCs w:val="28"/>
        </w:rPr>
      </w:pPr>
      <w:r w:rsidRPr="00BD3011">
        <w:rPr>
          <w:rFonts w:ascii="仿宋_GB2312" w:eastAsia="仿宋_GB2312" w:hint="eastAsia"/>
          <w:sz w:val="28"/>
          <w:szCs w:val="28"/>
        </w:rPr>
        <w:t>2、本科阶段申请国家助学贷款，但是研究生阶段没有申请的不能申请求职创业补贴。</w:t>
      </w:r>
    </w:p>
    <w:p w14:paraId="2C356342" w14:textId="77777777" w:rsidR="00697E65" w:rsidRPr="00BD3011" w:rsidRDefault="00697E65">
      <w:pPr>
        <w:widowControl/>
        <w:spacing w:line="540" w:lineRule="exact"/>
        <w:ind w:leftChars="67" w:left="141" w:firstLineChars="150" w:firstLine="420"/>
        <w:jc w:val="left"/>
        <w:rPr>
          <w:rFonts w:ascii="仿宋_GB2312" w:eastAsia="仿宋_GB2312"/>
          <w:sz w:val="28"/>
          <w:szCs w:val="28"/>
        </w:rPr>
      </w:pPr>
      <w:r w:rsidRPr="00BD3011">
        <w:rPr>
          <w:rFonts w:ascii="仿宋_GB2312" w:eastAsia="仿宋_GB2312" w:hint="eastAsia"/>
          <w:sz w:val="28"/>
          <w:szCs w:val="28"/>
        </w:rPr>
        <w:t>3、审核材料时，要求学生复印助学贷款合同的重要页面（包括合同首页、甲方乙方、贷款期限、签名页）。</w:t>
      </w:r>
    </w:p>
    <w:p w14:paraId="172D9726" w14:textId="77777777" w:rsidR="00697E65" w:rsidRPr="00BD3011" w:rsidRDefault="00697E65">
      <w:pPr>
        <w:widowControl/>
        <w:spacing w:line="540" w:lineRule="exact"/>
        <w:ind w:leftChars="67" w:left="141" w:firstLineChars="150" w:firstLine="420"/>
        <w:jc w:val="left"/>
        <w:rPr>
          <w:rFonts w:ascii="仿宋_GB2312" w:eastAsia="仿宋_GB2312"/>
          <w:sz w:val="28"/>
          <w:szCs w:val="28"/>
        </w:rPr>
      </w:pPr>
      <w:r w:rsidRPr="00BD3011">
        <w:rPr>
          <w:rFonts w:ascii="仿宋_GB2312" w:eastAsia="仿宋_GB2312" w:hint="eastAsia"/>
          <w:sz w:val="28"/>
          <w:szCs w:val="28"/>
        </w:rPr>
        <w:t>4、实在无法提供贷款合同的，由高校</w:t>
      </w:r>
      <w:bookmarkStart w:id="0" w:name="_GoBack"/>
      <w:bookmarkEnd w:id="0"/>
      <w:r w:rsidRPr="00BD3011">
        <w:rPr>
          <w:rFonts w:ascii="仿宋_GB2312" w:eastAsia="仿宋_GB2312" w:hint="eastAsia"/>
          <w:sz w:val="28"/>
          <w:szCs w:val="28"/>
        </w:rPr>
        <w:t>打印能证明学生享受助学贷款的网页（加盖公章）以及生源地贷款确认书或学生还款相关凭证（参见国家开发银行相关资料）。</w:t>
      </w:r>
    </w:p>
    <w:p w14:paraId="4B0C3ACF" w14:textId="77777777" w:rsidR="00697E65" w:rsidRDefault="00697E65">
      <w:pPr>
        <w:widowControl/>
        <w:spacing w:line="540" w:lineRule="exact"/>
        <w:ind w:leftChars="67" w:left="141" w:firstLineChars="150" w:firstLine="420"/>
        <w:jc w:val="left"/>
        <w:rPr>
          <w:rFonts w:ascii="黑体" w:eastAsia="黑体"/>
          <w:sz w:val="28"/>
          <w:szCs w:val="28"/>
        </w:rPr>
      </w:pPr>
      <w:r>
        <w:rPr>
          <w:rFonts w:ascii="黑体" w:eastAsia="黑体" w:hint="eastAsia"/>
          <w:sz w:val="28"/>
          <w:szCs w:val="28"/>
        </w:rPr>
        <w:t>四、关于《高校毕业生求职创业补贴申请表》</w:t>
      </w:r>
    </w:p>
    <w:p w14:paraId="2F390545" w14:textId="77777777" w:rsidR="00697E65" w:rsidRDefault="00697E65">
      <w:pPr>
        <w:tabs>
          <w:tab w:val="left" w:pos="6578"/>
        </w:tabs>
        <w:spacing w:line="540" w:lineRule="exact"/>
        <w:ind w:rightChars="102" w:right="214" w:firstLine="570"/>
        <w:jc w:val="left"/>
        <w:rPr>
          <w:rFonts w:ascii="仿宋_GB2312" w:eastAsia="仿宋_GB2312"/>
          <w:sz w:val="28"/>
          <w:szCs w:val="28"/>
        </w:rPr>
      </w:pPr>
      <w:r>
        <w:rPr>
          <w:rFonts w:ascii="仿宋_GB2312" w:eastAsia="仿宋_GB2312" w:hint="eastAsia"/>
          <w:sz w:val="28"/>
          <w:szCs w:val="28"/>
        </w:rPr>
        <w:t>1、2016年，《关于进一步</w:t>
      </w:r>
      <w:r>
        <w:rPr>
          <w:rFonts w:ascii="仿宋_GB2312" w:eastAsia="仿宋_GB2312"/>
          <w:sz w:val="28"/>
          <w:szCs w:val="28"/>
        </w:rPr>
        <w:t>做好</w:t>
      </w:r>
      <w:r>
        <w:rPr>
          <w:rFonts w:ascii="仿宋_GB2312" w:eastAsia="仿宋_GB2312" w:hint="eastAsia"/>
          <w:sz w:val="28"/>
          <w:szCs w:val="28"/>
        </w:rPr>
        <w:t>本市</w:t>
      </w:r>
      <w:r>
        <w:rPr>
          <w:rFonts w:ascii="仿宋_GB2312" w:eastAsia="仿宋_GB2312"/>
          <w:sz w:val="28"/>
          <w:szCs w:val="28"/>
        </w:rPr>
        <w:t>高校毕业生求职</w:t>
      </w:r>
      <w:r>
        <w:rPr>
          <w:rFonts w:ascii="仿宋_GB2312" w:eastAsia="仿宋_GB2312" w:hint="eastAsia"/>
          <w:sz w:val="28"/>
          <w:szCs w:val="28"/>
        </w:rPr>
        <w:t>创业</w:t>
      </w:r>
      <w:r>
        <w:rPr>
          <w:rFonts w:ascii="仿宋_GB2312" w:eastAsia="仿宋_GB2312"/>
          <w:sz w:val="28"/>
          <w:szCs w:val="28"/>
        </w:rPr>
        <w:t>补贴发放工作的通知</w:t>
      </w:r>
      <w:r>
        <w:rPr>
          <w:rFonts w:ascii="仿宋_GB2312" w:eastAsia="仿宋_GB2312" w:hint="eastAsia"/>
          <w:sz w:val="28"/>
          <w:szCs w:val="28"/>
        </w:rPr>
        <w:t>》（沪人社就〔2016〕91号）下发前，高校低保家庭学生、残疾学生已填写原《高校毕业生求职补贴申请表》，并提交相关证明材料的，可以不再重新填表。文件下发后再申请</w:t>
      </w:r>
      <w:r>
        <w:rPr>
          <w:rFonts w:ascii="仿宋_GB2312" w:eastAsia="仿宋_GB2312"/>
          <w:sz w:val="28"/>
          <w:szCs w:val="28"/>
        </w:rPr>
        <w:t>求职</w:t>
      </w:r>
      <w:r>
        <w:rPr>
          <w:rFonts w:ascii="仿宋_GB2312" w:eastAsia="仿宋_GB2312" w:hint="eastAsia"/>
          <w:sz w:val="28"/>
          <w:szCs w:val="28"/>
        </w:rPr>
        <w:t>创业</w:t>
      </w:r>
      <w:r>
        <w:rPr>
          <w:rFonts w:ascii="仿宋_GB2312" w:eastAsia="仿宋_GB2312"/>
          <w:sz w:val="28"/>
          <w:szCs w:val="28"/>
        </w:rPr>
        <w:t>补贴</w:t>
      </w:r>
      <w:r>
        <w:rPr>
          <w:rFonts w:ascii="仿宋_GB2312" w:eastAsia="仿宋_GB2312" w:hint="eastAsia"/>
          <w:sz w:val="28"/>
          <w:szCs w:val="28"/>
        </w:rPr>
        <w:t>的，必须填写《高校毕业生求职创业补贴申请表》。</w:t>
      </w:r>
    </w:p>
    <w:p w14:paraId="398BFB63" w14:textId="77777777" w:rsidR="00697E65" w:rsidRDefault="00697E65">
      <w:pPr>
        <w:tabs>
          <w:tab w:val="left" w:pos="6578"/>
        </w:tabs>
        <w:spacing w:line="540" w:lineRule="exact"/>
        <w:ind w:rightChars="102" w:right="214" w:firstLine="570"/>
        <w:jc w:val="left"/>
        <w:rPr>
          <w:rFonts w:ascii="仿宋_GB2312" w:eastAsia="仿宋_GB2312"/>
          <w:sz w:val="28"/>
          <w:szCs w:val="28"/>
        </w:rPr>
      </w:pPr>
      <w:r>
        <w:rPr>
          <w:rFonts w:ascii="仿宋_GB2312" w:eastAsia="仿宋_GB2312" w:hint="eastAsia"/>
          <w:sz w:val="28"/>
          <w:szCs w:val="28"/>
        </w:rPr>
        <w:t>2、享受国家助学贷款的高校毕业生申请</w:t>
      </w:r>
      <w:r>
        <w:rPr>
          <w:rFonts w:ascii="仿宋_GB2312" w:eastAsia="仿宋_GB2312"/>
          <w:sz w:val="28"/>
          <w:szCs w:val="28"/>
        </w:rPr>
        <w:t>求职</w:t>
      </w:r>
      <w:r>
        <w:rPr>
          <w:rFonts w:ascii="仿宋_GB2312" w:eastAsia="仿宋_GB2312" w:hint="eastAsia"/>
          <w:sz w:val="28"/>
          <w:szCs w:val="28"/>
        </w:rPr>
        <w:t>创业</w:t>
      </w:r>
      <w:r>
        <w:rPr>
          <w:rFonts w:ascii="仿宋_GB2312" w:eastAsia="仿宋_GB2312"/>
          <w:sz w:val="28"/>
          <w:szCs w:val="28"/>
        </w:rPr>
        <w:t>补贴</w:t>
      </w:r>
      <w:r>
        <w:rPr>
          <w:rFonts w:ascii="仿宋_GB2312" w:eastAsia="仿宋_GB2312" w:hint="eastAsia"/>
          <w:sz w:val="28"/>
          <w:szCs w:val="28"/>
        </w:rPr>
        <w:t>，应填写《高校毕业生求职创业补贴申请表》</w:t>
      </w:r>
    </w:p>
    <w:p w14:paraId="4A37DE34" w14:textId="77777777" w:rsidR="00697E65" w:rsidRDefault="00697E65">
      <w:pPr>
        <w:spacing w:line="540" w:lineRule="exact"/>
        <w:ind w:firstLineChars="200" w:firstLine="560"/>
        <w:rPr>
          <w:rFonts w:ascii="黑体" w:eastAsia="黑体"/>
          <w:sz w:val="28"/>
          <w:szCs w:val="28"/>
        </w:rPr>
      </w:pPr>
      <w:r>
        <w:rPr>
          <w:rFonts w:ascii="黑体" w:eastAsia="黑体" w:hint="eastAsia"/>
          <w:sz w:val="28"/>
          <w:szCs w:val="28"/>
        </w:rPr>
        <w:t>五、关于补贴发放银行和银行卡</w:t>
      </w:r>
    </w:p>
    <w:p w14:paraId="5C54578A" w14:textId="77777777" w:rsidR="00697E65" w:rsidRDefault="00697E65">
      <w:pPr>
        <w:spacing w:line="540" w:lineRule="exact"/>
        <w:ind w:firstLineChars="200" w:firstLine="560"/>
        <w:rPr>
          <w:rFonts w:ascii="仿宋_GB2312" w:eastAsia="仿宋_GB2312"/>
          <w:sz w:val="28"/>
          <w:szCs w:val="28"/>
        </w:rPr>
      </w:pPr>
      <w:r>
        <w:rPr>
          <w:rFonts w:ascii="仿宋_GB2312" w:eastAsia="仿宋_GB2312" w:hint="eastAsia"/>
          <w:sz w:val="28"/>
          <w:szCs w:val="28"/>
        </w:rPr>
        <w:t>1、学生所持银行卡开户地必须是上海，并在申请表的“申请人银行卡账户开户行”中填写到具体开户支行；银行卡复印件要能看清卡号。</w:t>
      </w:r>
    </w:p>
    <w:p w14:paraId="2AAF437E" w14:textId="77777777" w:rsidR="00697E65" w:rsidRDefault="00697E65">
      <w:pPr>
        <w:spacing w:line="540" w:lineRule="exact"/>
        <w:ind w:firstLineChars="200" w:firstLine="560"/>
        <w:rPr>
          <w:rFonts w:ascii="仿宋_GB2312" w:eastAsia="仿宋_GB2312"/>
          <w:sz w:val="28"/>
          <w:szCs w:val="28"/>
        </w:rPr>
      </w:pPr>
      <w:r>
        <w:rPr>
          <w:rFonts w:ascii="仿宋_GB2312" w:eastAsia="仿宋_GB2312" w:hint="eastAsia"/>
          <w:sz w:val="28"/>
          <w:szCs w:val="28"/>
        </w:rPr>
        <w:t>2、尽量使用四大银行或本市银行（上海银行、浦发银行等），单个学校统一一种银行卡。</w:t>
      </w:r>
    </w:p>
    <w:sectPr w:rsidR="00697E65">
      <w:footerReference w:type="default" r:id="rId2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028E9" w14:textId="77777777" w:rsidR="00F67410" w:rsidRDefault="00F67410">
      <w:r>
        <w:separator/>
      </w:r>
    </w:p>
  </w:endnote>
  <w:endnote w:type="continuationSeparator" w:id="0">
    <w:p w14:paraId="3EBBB714" w14:textId="77777777" w:rsidR="00F67410" w:rsidRDefault="00F6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EBF3" w14:textId="63471A7C" w:rsidR="00697E65" w:rsidRDefault="00697E65">
    <w:pPr>
      <w:pStyle w:val="a8"/>
      <w:jc w:val="center"/>
    </w:pPr>
    <w:r>
      <w:fldChar w:fldCharType="begin"/>
    </w:r>
    <w:r>
      <w:instrText xml:space="preserve"> PAGE   \* MERGEFORMAT </w:instrText>
    </w:r>
    <w:r>
      <w:fldChar w:fldCharType="separate"/>
    </w:r>
    <w:r w:rsidR="00DD1884" w:rsidRPr="00DD1884">
      <w:rPr>
        <w:noProof/>
        <w:lang w:val="zh-CN"/>
      </w:rPr>
      <w:t>9</w:t>
    </w:r>
    <w:r>
      <w:fldChar w:fldCharType="end"/>
    </w:r>
  </w:p>
  <w:p w14:paraId="1044B4E1" w14:textId="77777777" w:rsidR="00697E65" w:rsidRDefault="00697E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60785" w14:textId="77777777" w:rsidR="00F67410" w:rsidRDefault="00F67410">
      <w:r>
        <w:separator/>
      </w:r>
    </w:p>
  </w:footnote>
  <w:footnote w:type="continuationSeparator" w:id="0">
    <w:p w14:paraId="0F256E6A" w14:textId="77777777" w:rsidR="00F67410" w:rsidRDefault="00F674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7E4"/>
    <w:rsid w:val="0009371C"/>
    <w:rsid w:val="000D4443"/>
    <w:rsid w:val="000E09C2"/>
    <w:rsid w:val="000E3F5E"/>
    <w:rsid w:val="000E4C99"/>
    <w:rsid w:val="00116359"/>
    <w:rsid w:val="0017319E"/>
    <w:rsid w:val="00201FA6"/>
    <w:rsid w:val="002449EA"/>
    <w:rsid w:val="0025701A"/>
    <w:rsid w:val="002B4212"/>
    <w:rsid w:val="002E616F"/>
    <w:rsid w:val="003940A7"/>
    <w:rsid w:val="003C17B9"/>
    <w:rsid w:val="003D7192"/>
    <w:rsid w:val="00425A64"/>
    <w:rsid w:val="00463E63"/>
    <w:rsid w:val="004A298D"/>
    <w:rsid w:val="004E4851"/>
    <w:rsid w:val="0056498C"/>
    <w:rsid w:val="005E6A15"/>
    <w:rsid w:val="0067644E"/>
    <w:rsid w:val="00697E65"/>
    <w:rsid w:val="006B6D6E"/>
    <w:rsid w:val="00826446"/>
    <w:rsid w:val="00861A57"/>
    <w:rsid w:val="008E0EC2"/>
    <w:rsid w:val="00976C9D"/>
    <w:rsid w:val="0098189F"/>
    <w:rsid w:val="009D7097"/>
    <w:rsid w:val="00AC3DD5"/>
    <w:rsid w:val="00AF4CA5"/>
    <w:rsid w:val="00B937CB"/>
    <w:rsid w:val="00BD3011"/>
    <w:rsid w:val="00C10C6C"/>
    <w:rsid w:val="00C37CE5"/>
    <w:rsid w:val="00CC3DA4"/>
    <w:rsid w:val="00D6380B"/>
    <w:rsid w:val="00D667E4"/>
    <w:rsid w:val="00DC7EE0"/>
    <w:rsid w:val="00DD1884"/>
    <w:rsid w:val="00E76CF0"/>
    <w:rsid w:val="00EB73DA"/>
    <w:rsid w:val="00F144A2"/>
    <w:rsid w:val="00F67410"/>
    <w:rsid w:val="00FB5415"/>
    <w:rsid w:val="4C9814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5EEA4"/>
  <w15:chartTrackingRefBased/>
  <w15:docId w15:val="{45498E22-0CED-47B7-806F-B75BF1FB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link w:val="a4"/>
    <w:uiPriority w:val="99"/>
    <w:semiHidden/>
    <w:rPr>
      <w:kern w:val="2"/>
      <w:sz w:val="18"/>
      <w:szCs w:val="18"/>
    </w:rPr>
  </w:style>
  <w:style w:type="character" w:customStyle="1" w:styleId="a5">
    <w:name w:val="批注框文本 字符"/>
    <w:link w:val="a6"/>
    <w:uiPriority w:val="99"/>
    <w:semiHidden/>
    <w:rPr>
      <w:sz w:val="18"/>
      <w:szCs w:val="18"/>
    </w:rPr>
  </w:style>
  <w:style w:type="character" w:customStyle="1" w:styleId="a7">
    <w:name w:val="页脚 字符"/>
    <w:link w:val="a8"/>
    <w:uiPriority w:val="99"/>
    <w:rPr>
      <w:kern w:val="2"/>
      <w:sz w:val="18"/>
      <w:szCs w:val="18"/>
    </w:rPr>
  </w:style>
  <w:style w:type="paragraph" w:styleId="a4">
    <w:name w:val="header"/>
    <w:basedOn w:val="a"/>
    <w:link w:val="a3"/>
    <w:uiPriority w:val="99"/>
    <w:unhideWhenUsed/>
    <w:pPr>
      <w:pBdr>
        <w:bottom w:val="single" w:sz="6" w:space="1" w:color="auto"/>
      </w:pBdr>
      <w:tabs>
        <w:tab w:val="center" w:pos="4153"/>
        <w:tab w:val="right" w:pos="8306"/>
      </w:tabs>
      <w:snapToGrid w:val="0"/>
      <w:jc w:val="center"/>
    </w:pPr>
    <w:rPr>
      <w:sz w:val="18"/>
      <w:szCs w:val="18"/>
    </w:rPr>
  </w:style>
  <w:style w:type="paragraph" w:styleId="a8">
    <w:name w:val="footer"/>
    <w:basedOn w:val="a"/>
    <w:link w:val="a7"/>
    <w:uiPriority w:val="99"/>
    <w:unhideWhenUsed/>
    <w:pPr>
      <w:tabs>
        <w:tab w:val="center" w:pos="4153"/>
        <w:tab w:val="right" w:pos="8306"/>
      </w:tabs>
      <w:snapToGrid w:val="0"/>
      <w:jc w:val="left"/>
    </w:pPr>
    <w:rPr>
      <w:sz w:val="18"/>
      <w:szCs w:val="18"/>
    </w:rPr>
  </w:style>
  <w:style w:type="paragraph" w:styleId="a6">
    <w:name w:val="Balloon Text"/>
    <w:basedOn w:val="a"/>
    <w:link w:val="a5"/>
    <w:uiPriority w:val="99"/>
    <w:unhideWhenUsed/>
    <w:rPr>
      <w:sz w:val="18"/>
      <w:szCs w:val="18"/>
    </w:rPr>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9</Pages>
  <Words>146</Words>
  <Characters>833</Characters>
  <Application>Microsoft Office Word</Application>
  <DocSecurity>0</DocSecurity>
  <PresentationFormat/>
  <Lines>6</Lines>
  <Paragraphs>1</Paragraphs>
  <Slides>0</Slides>
  <Notes>0</Notes>
  <HiddenSlides>0</HiddenSlides>
  <MMClips>0</MMClips>
  <ScaleCrop>false</ScaleCrop>
  <Manager/>
  <Company>shmec</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nbh</dc:creator>
  <cp:keywords/>
  <dc:description/>
  <cp:lastModifiedBy>nbh</cp:lastModifiedBy>
  <cp:revision>5</cp:revision>
  <cp:lastPrinted>2016-04-25T05:29:00Z</cp:lastPrinted>
  <dcterms:created xsi:type="dcterms:W3CDTF">2016-05-15T07:01:00Z</dcterms:created>
  <dcterms:modified xsi:type="dcterms:W3CDTF">2017-04-10T06:28:00Z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